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E6C9" w14:textId="068B706D" w:rsidR="00365C55" w:rsidRPr="00245897" w:rsidRDefault="00365C55" w:rsidP="005909ED">
      <w:pPr>
        <w:spacing w:line="276" w:lineRule="auto"/>
        <w:jc w:val="both"/>
        <w:rPr>
          <w:rFonts w:cstheme="minorHAnsi"/>
        </w:rPr>
      </w:pPr>
    </w:p>
    <w:p w14:paraId="203EE117" w14:textId="77777777" w:rsidR="0060198B" w:rsidRPr="00245897" w:rsidRDefault="0060198B" w:rsidP="005909ED">
      <w:pPr>
        <w:spacing w:line="276" w:lineRule="auto"/>
        <w:jc w:val="both"/>
        <w:rPr>
          <w:rFonts w:cstheme="minorHAnsi"/>
        </w:rPr>
      </w:pPr>
    </w:p>
    <w:p w14:paraId="3B549EE7" w14:textId="014AD6A1" w:rsidR="0060198B" w:rsidRPr="00245897" w:rsidRDefault="0060198B" w:rsidP="0060198B">
      <w:pPr>
        <w:jc w:val="right"/>
        <w:rPr>
          <w:rFonts w:cstheme="minorHAnsi"/>
          <w:sz w:val="18"/>
          <w:szCs w:val="18"/>
        </w:rPr>
      </w:pPr>
      <w:r w:rsidRPr="00245897">
        <w:rPr>
          <w:rFonts w:cstheme="minorHAnsi"/>
          <w:sz w:val="24"/>
          <w:szCs w:val="24"/>
        </w:rPr>
        <w:tab/>
      </w:r>
      <w:r w:rsidRPr="00245897">
        <w:rPr>
          <w:rFonts w:cstheme="minorHAnsi"/>
          <w:sz w:val="24"/>
          <w:szCs w:val="24"/>
        </w:rPr>
        <w:tab/>
      </w:r>
      <w:r w:rsidRPr="00245897">
        <w:rPr>
          <w:rFonts w:cstheme="minorHAnsi"/>
          <w:sz w:val="24"/>
          <w:szCs w:val="24"/>
        </w:rPr>
        <w:tab/>
      </w:r>
      <w:r w:rsidRPr="00245897">
        <w:rPr>
          <w:rFonts w:cstheme="minorHAnsi"/>
          <w:sz w:val="24"/>
          <w:szCs w:val="24"/>
        </w:rPr>
        <w:tab/>
      </w:r>
      <w:r w:rsidRPr="00245897">
        <w:rPr>
          <w:rFonts w:cstheme="minorHAnsi"/>
          <w:sz w:val="24"/>
          <w:szCs w:val="24"/>
        </w:rPr>
        <w:tab/>
      </w:r>
      <w:r w:rsidRPr="00245897">
        <w:rPr>
          <w:rFonts w:cstheme="minorHAnsi"/>
          <w:sz w:val="24"/>
          <w:szCs w:val="24"/>
        </w:rPr>
        <w:tab/>
      </w:r>
      <w:r w:rsidRPr="00245897">
        <w:rPr>
          <w:rFonts w:cstheme="minorHAnsi"/>
          <w:sz w:val="24"/>
          <w:szCs w:val="24"/>
        </w:rPr>
        <w:tab/>
      </w:r>
      <w:r w:rsidRPr="00245897">
        <w:rPr>
          <w:rFonts w:cstheme="minorHAnsi"/>
          <w:sz w:val="24"/>
          <w:szCs w:val="24"/>
        </w:rPr>
        <w:tab/>
      </w:r>
      <w:r w:rsidRPr="00245897">
        <w:rPr>
          <w:rFonts w:cstheme="minorHAnsi"/>
          <w:sz w:val="18"/>
          <w:szCs w:val="18"/>
        </w:rPr>
        <w:t>Informacja prasowa</w:t>
      </w:r>
    </w:p>
    <w:p w14:paraId="3860E626" w14:textId="6520CFDE" w:rsidR="0060198B" w:rsidRPr="00245897" w:rsidRDefault="0060198B" w:rsidP="0060198B">
      <w:pPr>
        <w:jc w:val="right"/>
        <w:rPr>
          <w:rFonts w:cstheme="minorHAnsi"/>
          <w:sz w:val="18"/>
          <w:szCs w:val="18"/>
        </w:rPr>
      </w:pPr>
      <w:r w:rsidRPr="00245897">
        <w:rPr>
          <w:rFonts w:cstheme="minorHAnsi"/>
          <w:sz w:val="18"/>
          <w:szCs w:val="18"/>
        </w:rPr>
        <w:tab/>
      </w:r>
      <w:r w:rsidRPr="00245897">
        <w:rPr>
          <w:rFonts w:cstheme="minorHAnsi"/>
          <w:sz w:val="18"/>
          <w:szCs w:val="18"/>
        </w:rPr>
        <w:tab/>
        <w:t xml:space="preserve">Łódź, </w:t>
      </w:r>
      <w:r w:rsidR="00D22BC6">
        <w:rPr>
          <w:rFonts w:cstheme="minorHAnsi"/>
          <w:sz w:val="18"/>
          <w:szCs w:val="18"/>
        </w:rPr>
        <w:t>19</w:t>
      </w:r>
      <w:r w:rsidRPr="00245897">
        <w:rPr>
          <w:rFonts w:cstheme="minorHAnsi"/>
          <w:sz w:val="18"/>
          <w:szCs w:val="18"/>
        </w:rPr>
        <w:t xml:space="preserve"> stycznia 2024 </w:t>
      </w:r>
    </w:p>
    <w:p w14:paraId="1A2737F3" w14:textId="77777777" w:rsidR="0060198B" w:rsidRPr="00245897" w:rsidRDefault="0060198B" w:rsidP="0060198B">
      <w:pPr>
        <w:rPr>
          <w:rFonts w:cstheme="minorHAnsi"/>
          <w:sz w:val="24"/>
          <w:szCs w:val="24"/>
        </w:rPr>
      </w:pPr>
    </w:p>
    <w:p w14:paraId="50438147" w14:textId="371B5D1B" w:rsidR="0060198B" w:rsidRPr="00245897" w:rsidRDefault="0060198B" w:rsidP="00245897">
      <w:pPr>
        <w:jc w:val="center"/>
        <w:rPr>
          <w:rFonts w:cstheme="minorHAnsi"/>
          <w:b/>
          <w:bCs/>
          <w:sz w:val="28"/>
          <w:szCs w:val="28"/>
        </w:rPr>
      </w:pPr>
      <w:r w:rsidRPr="00245897">
        <w:rPr>
          <w:rFonts w:cstheme="minorHAnsi"/>
          <w:b/>
          <w:bCs/>
          <w:sz w:val="28"/>
          <w:szCs w:val="28"/>
        </w:rPr>
        <w:t>Da Grasso zmienia komunikację wizualną i stawia na nowe hasło</w:t>
      </w:r>
      <w:r w:rsidR="00245897">
        <w:rPr>
          <w:rFonts w:cstheme="minorHAnsi"/>
          <w:b/>
          <w:bCs/>
          <w:sz w:val="28"/>
          <w:szCs w:val="28"/>
        </w:rPr>
        <w:br/>
      </w:r>
    </w:p>
    <w:p w14:paraId="5EF0156D" w14:textId="6C05D7E5" w:rsidR="00245897" w:rsidRPr="00245897" w:rsidRDefault="00245897" w:rsidP="7CED984D">
      <w:pPr>
        <w:jc w:val="both"/>
        <w:rPr>
          <w:b/>
          <w:bCs/>
          <w:sz w:val="24"/>
          <w:szCs w:val="24"/>
        </w:rPr>
      </w:pPr>
      <w:r w:rsidRPr="7CED984D">
        <w:rPr>
          <w:b/>
          <w:bCs/>
          <w:sz w:val="24"/>
          <w:szCs w:val="24"/>
        </w:rPr>
        <w:t>Jedna z największych sieci pizzerii w Polsce zmienia swoją komunikację wizualną. Odświeżone logo, nowe barwy, motyw graficzny i porządek typograficzny to tylko pierwsze kroki w tej zmianie. Da Grasso wprowadza jednocześnie nowe hasło przewodnie: „Wszystko dobrze” oraz nowość w komunikacji z klientami -</w:t>
      </w:r>
      <w:r w:rsidR="78C23498" w:rsidRPr="7CED984D">
        <w:rPr>
          <w:b/>
          <w:bCs/>
          <w:sz w:val="24"/>
          <w:szCs w:val="24"/>
        </w:rPr>
        <w:t xml:space="preserve"> </w:t>
      </w:r>
      <w:r w:rsidRPr="7CED984D">
        <w:rPr>
          <w:b/>
          <w:bCs/>
          <w:sz w:val="24"/>
          <w:szCs w:val="24"/>
        </w:rPr>
        <w:t xml:space="preserve">wlepki. Pierwsza seria powstała przy współpracy ze znanym łódzkim artystą - Bartkiem ILLCAT™ </w:t>
      </w:r>
      <w:proofErr w:type="spellStart"/>
      <w:r w:rsidRPr="7CED984D">
        <w:rPr>
          <w:b/>
          <w:bCs/>
          <w:sz w:val="24"/>
          <w:szCs w:val="24"/>
        </w:rPr>
        <w:t>Bojarczukiem</w:t>
      </w:r>
      <w:proofErr w:type="spellEnd"/>
      <w:r w:rsidRPr="7CED984D">
        <w:rPr>
          <w:b/>
          <w:bCs/>
          <w:sz w:val="24"/>
          <w:szCs w:val="24"/>
        </w:rPr>
        <w:t xml:space="preserve">. To skoordynowane działanie wprowadza nowy, świeży język </w:t>
      </w:r>
      <w:r w:rsidR="28E8DD5F" w:rsidRPr="1943B0EC">
        <w:rPr>
          <w:b/>
          <w:bCs/>
          <w:sz w:val="24"/>
          <w:szCs w:val="24"/>
        </w:rPr>
        <w:t>do świata</w:t>
      </w:r>
      <w:r w:rsidRPr="7CED984D">
        <w:rPr>
          <w:b/>
          <w:bCs/>
          <w:sz w:val="24"/>
          <w:szCs w:val="24"/>
        </w:rPr>
        <w:t xml:space="preserve"> </w:t>
      </w:r>
      <w:proofErr w:type="spellStart"/>
      <w:r w:rsidR="08304AF5" w:rsidRPr="7CED984D">
        <w:rPr>
          <w:b/>
          <w:bCs/>
          <w:sz w:val="24"/>
          <w:szCs w:val="24"/>
        </w:rPr>
        <w:t>brandu</w:t>
      </w:r>
      <w:proofErr w:type="spellEnd"/>
      <w:r w:rsidRPr="7CED984D">
        <w:rPr>
          <w:b/>
          <w:bCs/>
          <w:sz w:val="24"/>
          <w:szCs w:val="24"/>
        </w:rPr>
        <w:t>.</w:t>
      </w:r>
    </w:p>
    <w:p w14:paraId="0BA0B1B2" w14:textId="2B7D658F" w:rsidR="0060198B" w:rsidRPr="00245897" w:rsidRDefault="0060198B" w:rsidP="7CED984D">
      <w:pPr>
        <w:jc w:val="both"/>
        <w:rPr>
          <w:sz w:val="24"/>
          <w:szCs w:val="24"/>
        </w:rPr>
      </w:pPr>
      <w:r w:rsidRPr="7CED984D">
        <w:rPr>
          <w:sz w:val="24"/>
          <w:szCs w:val="24"/>
        </w:rPr>
        <w:t xml:space="preserve">Da Grasso, lider rynku gastronomicznego, a od ponad roku również integralna część TEPC, </w:t>
      </w:r>
      <w:r w:rsidR="1E89E4D3" w:rsidRPr="0A70C84A">
        <w:rPr>
          <w:sz w:val="24"/>
          <w:szCs w:val="24"/>
        </w:rPr>
        <w:t>zmienia identyfikację</w:t>
      </w:r>
      <w:r w:rsidR="1E89E4D3" w:rsidRPr="671EB242">
        <w:rPr>
          <w:sz w:val="24"/>
          <w:szCs w:val="24"/>
        </w:rPr>
        <w:t xml:space="preserve"> wizualną</w:t>
      </w:r>
      <w:r w:rsidRPr="671EB242">
        <w:rPr>
          <w:sz w:val="24"/>
          <w:szCs w:val="24"/>
        </w:rPr>
        <w:t>.</w:t>
      </w:r>
      <w:r w:rsidRPr="7CED984D">
        <w:rPr>
          <w:sz w:val="24"/>
          <w:szCs w:val="24"/>
        </w:rPr>
        <w:t xml:space="preserve"> Nowa strategia komunikacji</w:t>
      </w:r>
      <w:r w:rsidR="00245897" w:rsidRPr="7CED984D">
        <w:rPr>
          <w:sz w:val="24"/>
          <w:szCs w:val="24"/>
        </w:rPr>
        <w:t xml:space="preserve"> graficznej t</w:t>
      </w:r>
      <w:r w:rsidRPr="7CED984D">
        <w:rPr>
          <w:sz w:val="24"/>
          <w:szCs w:val="24"/>
        </w:rPr>
        <w:t>o odejście od dotychczasowej konwencji, znanej wszystkim, ku czemuś nowemu, świeżemu i odważnemu.</w:t>
      </w:r>
    </w:p>
    <w:p w14:paraId="2ECDBB14" w14:textId="20FADA84" w:rsidR="0060198B" w:rsidRPr="00245897" w:rsidRDefault="0060198B" w:rsidP="0060198B">
      <w:pPr>
        <w:jc w:val="both"/>
        <w:rPr>
          <w:rFonts w:cstheme="minorHAnsi"/>
          <w:sz w:val="24"/>
          <w:szCs w:val="24"/>
        </w:rPr>
      </w:pPr>
      <w:r w:rsidRPr="00245897">
        <w:rPr>
          <w:rFonts w:cstheme="minorHAnsi"/>
          <w:sz w:val="24"/>
          <w:szCs w:val="24"/>
        </w:rPr>
        <w:t>„Analizując dotychczasową strategię marki, doszliśmy do wniosku, że konieczne są głębokie zmiany. Mimo że marka jest szeroko rozpoznawalna w Polsce, szczególnie ze względu na kultowe dwa sosy gratis, które stały się niejako symbolem firmy, brakowało jej jednoznacznego charakteru. Po gruntownych badaniach i pracach nad strategią, nadeszła pora na rozpoczęcie procesu rebrandingu, którego elementy już od pewnego czasu można obserwować między innymi na naszych profilach w mediach społecznościowych i w materiałach reklamowych. To jedynie skrawek większego procesu transformacyjnego, jaki obecnie przechodzi nasza sieć</w:t>
      </w:r>
      <w:r w:rsidR="00245897">
        <w:rPr>
          <w:rFonts w:cstheme="minorHAnsi"/>
          <w:sz w:val="24"/>
          <w:szCs w:val="24"/>
        </w:rPr>
        <w:t xml:space="preserve"> licząca </w:t>
      </w:r>
      <w:r w:rsidRPr="00245897">
        <w:rPr>
          <w:rFonts w:cstheme="minorHAnsi"/>
          <w:sz w:val="24"/>
          <w:szCs w:val="24"/>
        </w:rPr>
        <w:t xml:space="preserve">180 pizzerii. Zmiany będą wprowadzane stopniowo, ale klienci z pewnością zauważą różnicę.” – </w:t>
      </w:r>
      <w:r w:rsidRPr="00245897">
        <w:rPr>
          <w:rFonts w:cstheme="minorHAnsi"/>
          <w:b/>
          <w:bCs/>
          <w:sz w:val="24"/>
          <w:szCs w:val="24"/>
        </w:rPr>
        <w:t>podkreśla Rafał Piasecki,</w:t>
      </w:r>
      <w:r w:rsidRPr="00245897">
        <w:rPr>
          <w:rFonts w:cstheme="minorHAnsi"/>
          <w:sz w:val="24"/>
          <w:szCs w:val="24"/>
        </w:rPr>
        <w:t xml:space="preserve"> </w:t>
      </w:r>
      <w:r w:rsidRPr="00245897">
        <w:rPr>
          <w:rFonts w:cstheme="minorHAnsi"/>
          <w:b/>
          <w:bCs/>
          <w:sz w:val="24"/>
          <w:szCs w:val="24"/>
        </w:rPr>
        <w:t xml:space="preserve">Manager Operacyjny </w:t>
      </w:r>
      <w:r w:rsidR="00A470C6" w:rsidRPr="00A470C6">
        <w:rPr>
          <w:rFonts w:cstheme="minorHAnsi"/>
          <w:b/>
          <w:bCs/>
          <w:sz w:val="24"/>
          <w:szCs w:val="24"/>
        </w:rPr>
        <w:t xml:space="preserve">ds. </w:t>
      </w:r>
      <w:r w:rsidR="00A470C6">
        <w:rPr>
          <w:rFonts w:cstheme="minorHAnsi"/>
          <w:b/>
          <w:bCs/>
          <w:sz w:val="24"/>
          <w:szCs w:val="24"/>
        </w:rPr>
        <w:t>M</w:t>
      </w:r>
      <w:r w:rsidR="00A470C6" w:rsidRPr="00A470C6">
        <w:rPr>
          <w:rFonts w:cstheme="minorHAnsi"/>
          <w:b/>
          <w:bCs/>
          <w:sz w:val="24"/>
          <w:szCs w:val="24"/>
        </w:rPr>
        <w:t xml:space="preserve">arketingu i </w:t>
      </w:r>
      <w:r w:rsidR="00A470C6">
        <w:rPr>
          <w:rFonts w:cstheme="minorHAnsi"/>
          <w:b/>
          <w:bCs/>
          <w:sz w:val="24"/>
          <w:szCs w:val="24"/>
        </w:rPr>
        <w:t>S</w:t>
      </w:r>
      <w:r w:rsidR="00A470C6" w:rsidRPr="00A470C6">
        <w:rPr>
          <w:rFonts w:cstheme="minorHAnsi"/>
          <w:b/>
          <w:bCs/>
          <w:sz w:val="24"/>
          <w:szCs w:val="24"/>
        </w:rPr>
        <w:t>przedaż</w:t>
      </w:r>
      <w:r w:rsidR="00A470C6">
        <w:rPr>
          <w:rFonts w:cstheme="minorHAnsi"/>
          <w:b/>
          <w:bCs/>
          <w:sz w:val="24"/>
          <w:szCs w:val="24"/>
        </w:rPr>
        <w:t>y</w:t>
      </w:r>
      <w:r w:rsidR="00A470C6" w:rsidRPr="00A470C6">
        <w:rPr>
          <w:rFonts w:cstheme="minorHAnsi"/>
          <w:b/>
          <w:bCs/>
          <w:sz w:val="24"/>
          <w:szCs w:val="24"/>
        </w:rPr>
        <w:t xml:space="preserve"> </w:t>
      </w:r>
      <w:r w:rsidRPr="00245897">
        <w:rPr>
          <w:rFonts w:cstheme="minorHAnsi"/>
          <w:b/>
          <w:bCs/>
          <w:sz w:val="24"/>
          <w:szCs w:val="24"/>
        </w:rPr>
        <w:t>Da Grasso</w:t>
      </w:r>
      <w:r w:rsidRPr="00245897">
        <w:rPr>
          <w:rFonts w:cstheme="minorHAnsi"/>
          <w:sz w:val="24"/>
          <w:szCs w:val="24"/>
        </w:rPr>
        <w:t xml:space="preserve">. </w:t>
      </w:r>
    </w:p>
    <w:p w14:paraId="6F2A01CD" w14:textId="2FC671AF" w:rsidR="0060198B" w:rsidRPr="00245897" w:rsidRDefault="0060198B" w:rsidP="7CED984D">
      <w:pPr>
        <w:jc w:val="both"/>
        <w:rPr>
          <w:b/>
          <w:bCs/>
          <w:sz w:val="24"/>
          <w:szCs w:val="24"/>
        </w:rPr>
      </w:pPr>
      <w:r w:rsidRPr="7CED984D">
        <w:rPr>
          <w:b/>
          <w:bCs/>
          <w:sz w:val="24"/>
          <w:szCs w:val="24"/>
        </w:rPr>
        <w:t xml:space="preserve">Współpraca z łódzkimi artystami i nowe hasło </w:t>
      </w:r>
    </w:p>
    <w:p w14:paraId="39940305" w14:textId="05096C58" w:rsidR="0060198B" w:rsidRPr="00245897" w:rsidRDefault="0060198B" w:rsidP="0060198B">
      <w:pPr>
        <w:jc w:val="both"/>
        <w:rPr>
          <w:rFonts w:cstheme="minorHAnsi"/>
          <w:sz w:val="24"/>
          <w:szCs w:val="24"/>
        </w:rPr>
      </w:pPr>
      <w:r w:rsidRPr="00245897">
        <w:rPr>
          <w:rFonts w:cstheme="minorHAnsi"/>
          <w:sz w:val="24"/>
          <w:szCs w:val="24"/>
        </w:rPr>
        <w:t xml:space="preserve">Nowa komunikacja wizualna Da Grasso czerpie inspiracje z przeszłości, ale też ukazuje ją w zupełnie nowym świetle. Zmiany będą zauważalne dla klientów w wielu wymiarach:  </w:t>
      </w:r>
    </w:p>
    <w:p w14:paraId="7E449FDE" w14:textId="6786F935" w:rsidR="0060198B" w:rsidRPr="00245897" w:rsidRDefault="0060198B" w:rsidP="7CED984D">
      <w:pPr>
        <w:jc w:val="both"/>
        <w:rPr>
          <w:sz w:val="24"/>
          <w:szCs w:val="24"/>
        </w:rPr>
      </w:pPr>
      <w:r w:rsidRPr="7CED984D">
        <w:rPr>
          <w:sz w:val="24"/>
          <w:szCs w:val="24"/>
        </w:rPr>
        <w:t xml:space="preserve">„Re–stylizowaliśmy logo oraz przewodni motyw graficzny, skorygowaliśmy barwy marki, stworzyliśmy nowy porządek typograficzny i dodaliśmy system ilustracji, których głównym nośnikiem będą wlepki. Nowe logo leje się więc niczym sos polewany od serca. Czosnkowy, bo logo jest w kolorze Garlic White. Słynna krata nie znika z pudełek, ani z identyfikacji. Gubi jednak charakter obrusa, a zyskuje skojarzenia z pikselami i szachownicą. Odrywa się od stołu </w:t>
      </w:r>
      <w:r w:rsidRPr="7CED984D">
        <w:rPr>
          <w:sz w:val="24"/>
          <w:szCs w:val="24"/>
        </w:rPr>
        <w:lastRenderedPageBreak/>
        <w:t xml:space="preserve">w kierunku zabawy. Barwy czerpiąc ze składników stają się przede wszystkim naturalne i apetyczne. Znajdziecie w nich pomidory, liście bazylii czy jagodowy </w:t>
      </w:r>
      <w:proofErr w:type="spellStart"/>
      <w:r w:rsidRPr="7CED984D">
        <w:rPr>
          <w:sz w:val="24"/>
          <w:szCs w:val="24"/>
        </w:rPr>
        <w:t>shake</w:t>
      </w:r>
      <w:proofErr w:type="spellEnd"/>
      <w:r w:rsidRPr="7CED984D">
        <w:rPr>
          <w:sz w:val="24"/>
          <w:szCs w:val="24"/>
        </w:rPr>
        <w:t xml:space="preserve">, ale nigdy neonowy zielony” – </w:t>
      </w:r>
      <w:r w:rsidRPr="7CED984D">
        <w:rPr>
          <w:b/>
          <w:bCs/>
          <w:sz w:val="24"/>
          <w:szCs w:val="24"/>
        </w:rPr>
        <w:t xml:space="preserve">tłumaczy Łukasz Słotwiński, Chief </w:t>
      </w:r>
      <w:proofErr w:type="spellStart"/>
      <w:r w:rsidRPr="7CED984D">
        <w:rPr>
          <w:b/>
          <w:bCs/>
          <w:sz w:val="24"/>
          <w:szCs w:val="24"/>
        </w:rPr>
        <w:t>Happiness</w:t>
      </w:r>
      <w:proofErr w:type="spellEnd"/>
      <w:r w:rsidRPr="7CED984D">
        <w:rPr>
          <w:b/>
          <w:bCs/>
          <w:sz w:val="24"/>
          <w:szCs w:val="24"/>
        </w:rPr>
        <w:t xml:space="preserve"> </w:t>
      </w:r>
      <w:proofErr w:type="spellStart"/>
      <w:r w:rsidRPr="7CED984D">
        <w:rPr>
          <w:b/>
          <w:bCs/>
          <w:sz w:val="24"/>
          <w:szCs w:val="24"/>
        </w:rPr>
        <w:t>Officer</w:t>
      </w:r>
      <w:proofErr w:type="spellEnd"/>
      <w:r w:rsidRPr="7CED984D">
        <w:rPr>
          <w:b/>
          <w:bCs/>
          <w:sz w:val="24"/>
          <w:szCs w:val="24"/>
        </w:rPr>
        <w:t xml:space="preserve">, </w:t>
      </w:r>
      <w:proofErr w:type="spellStart"/>
      <w:r w:rsidRPr="7CED984D">
        <w:rPr>
          <w:b/>
          <w:bCs/>
          <w:sz w:val="24"/>
          <w:szCs w:val="24"/>
        </w:rPr>
        <w:t>Redkroft</w:t>
      </w:r>
      <w:proofErr w:type="spellEnd"/>
      <w:r w:rsidRPr="7CED984D">
        <w:rPr>
          <w:b/>
          <w:bCs/>
          <w:sz w:val="24"/>
          <w:szCs w:val="24"/>
        </w:rPr>
        <w:t xml:space="preserve">. </w:t>
      </w:r>
    </w:p>
    <w:p w14:paraId="29B60BAC" w14:textId="3AE95645" w:rsidR="0060198B" w:rsidRPr="00245897" w:rsidRDefault="0060198B" w:rsidP="7CED984D">
      <w:pPr>
        <w:jc w:val="both"/>
        <w:rPr>
          <w:sz w:val="24"/>
          <w:szCs w:val="24"/>
        </w:rPr>
      </w:pPr>
      <w:r w:rsidRPr="7CED984D">
        <w:rPr>
          <w:sz w:val="24"/>
          <w:szCs w:val="24"/>
        </w:rPr>
        <w:t xml:space="preserve">Niezwykłym dopełnieniem nowej identyfikacji są naklejki, które z czasem staną się platformą dla lokalnych artystów. Przy tworzeniu pierwszej edycji wlepek, odnoszącej się do łódzkich korzeni marki, Da Grasso nawiązało współpracę z utalentowanym lokalnym </w:t>
      </w:r>
      <w:r w:rsidR="28F76B69" w:rsidRPr="7CED984D">
        <w:rPr>
          <w:sz w:val="24"/>
          <w:szCs w:val="24"/>
        </w:rPr>
        <w:t xml:space="preserve">twórcą </w:t>
      </w:r>
      <w:r w:rsidRPr="7CED984D">
        <w:rPr>
          <w:sz w:val="24"/>
          <w:szCs w:val="24"/>
        </w:rPr>
        <w:t xml:space="preserve">- Bartkiem ILLCAT™ </w:t>
      </w:r>
      <w:proofErr w:type="spellStart"/>
      <w:r w:rsidRPr="7CED984D">
        <w:rPr>
          <w:sz w:val="24"/>
          <w:szCs w:val="24"/>
        </w:rPr>
        <w:t>Bojarczukiem</w:t>
      </w:r>
      <w:proofErr w:type="spellEnd"/>
      <w:r w:rsidRPr="7CED984D">
        <w:rPr>
          <w:sz w:val="24"/>
          <w:szCs w:val="24"/>
        </w:rPr>
        <w:t>.</w:t>
      </w:r>
    </w:p>
    <w:p w14:paraId="47EAA16C" w14:textId="27B40230" w:rsidR="0060198B" w:rsidRPr="00461FED" w:rsidRDefault="0060198B" w:rsidP="0060198B">
      <w:pPr>
        <w:jc w:val="both"/>
        <w:rPr>
          <w:rFonts w:cstheme="minorHAnsi"/>
          <w:sz w:val="24"/>
          <w:szCs w:val="24"/>
        </w:rPr>
      </w:pPr>
      <w:r w:rsidRPr="00461FED">
        <w:rPr>
          <w:rFonts w:cstheme="minorHAnsi"/>
          <w:sz w:val="24"/>
          <w:szCs w:val="24"/>
        </w:rPr>
        <w:t xml:space="preserve">Da Grasso zmienia także hasło i całą narrację </w:t>
      </w:r>
      <w:proofErr w:type="spellStart"/>
      <w:r w:rsidRPr="00461FED">
        <w:rPr>
          <w:rFonts w:cstheme="minorHAnsi"/>
          <w:sz w:val="24"/>
          <w:szCs w:val="24"/>
        </w:rPr>
        <w:t>brandu</w:t>
      </w:r>
      <w:proofErr w:type="spellEnd"/>
      <w:r w:rsidRPr="00461FED">
        <w:rPr>
          <w:rFonts w:cstheme="minorHAnsi"/>
          <w:sz w:val="24"/>
          <w:szCs w:val="24"/>
        </w:rPr>
        <w:t xml:space="preserve">. </w:t>
      </w:r>
      <w:r w:rsidRPr="00461FED">
        <w:rPr>
          <w:rFonts w:cstheme="minorHAnsi"/>
          <w:b/>
          <w:bCs/>
          <w:sz w:val="24"/>
          <w:szCs w:val="24"/>
        </w:rPr>
        <w:t>Jak tłumaczy Łukasz Słotwiński:</w:t>
      </w:r>
      <w:r w:rsidRPr="00461FED">
        <w:rPr>
          <w:rFonts w:cstheme="minorHAnsi"/>
          <w:sz w:val="24"/>
          <w:szCs w:val="24"/>
        </w:rPr>
        <w:t xml:space="preserve"> „Żegnamy gangsterskie klimaty</w:t>
      </w:r>
      <w:r w:rsidR="005F37FB" w:rsidRPr="00461FED">
        <w:rPr>
          <w:rFonts w:cstheme="minorHAnsi"/>
          <w:sz w:val="24"/>
          <w:szCs w:val="24"/>
        </w:rPr>
        <w:t>, które towarzyszyły nam w jednej z ostatnich kampanii reklamowych,</w:t>
      </w:r>
      <w:r w:rsidRPr="00461FED">
        <w:rPr>
          <w:rFonts w:cstheme="minorHAnsi"/>
          <w:sz w:val="24"/>
          <w:szCs w:val="24"/>
        </w:rPr>
        <w:t xml:space="preserve"> i rozpoczynamy komunikację opartą na motywie wolności.  Wolności do eksperymentowania z pizzą z ananasem i oderwania się od utartych schematów. Nowe hasło marki: „Wszystko dobrze!”, to nie tylko pozdrowienie, lecz także troska, zapewnienie i serdeczne zaproszenie do odkrywania nowych smaków”.</w:t>
      </w:r>
    </w:p>
    <w:p w14:paraId="0F3F8135" w14:textId="77777777" w:rsidR="0060198B" w:rsidRPr="00461FED" w:rsidRDefault="0060198B" w:rsidP="0060198B">
      <w:pPr>
        <w:jc w:val="both"/>
        <w:rPr>
          <w:rFonts w:cstheme="minorHAnsi"/>
          <w:sz w:val="24"/>
          <w:szCs w:val="24"/>
        </w:rPr>
      </w:pPr>
      <w:r w:rsidRPr="00461FED">
        <w:rPr>
          <w:rFonts w:cstheme="minorHAnsi"/>
          <w:sz w:val="24"/>
          <w:szCs w:val="24"/>
        </w:rPr>
        <w:t xml:space="preserve">W ramach rebrandingu Da Grasso jeszcze bardziej skupia się na esencji pizzy, jednocześnie kierując się w stronę kultury tego popularnego dania. </w:t>
      </w:r>
    </w:p>
    <w:p w14:paraId="124C80FC" w14:textId="58ECAE3A" w:rsidR="0060198B" w:rsidRPr="00245897" w:rsidRDefault="0060198B" w:rsidP="7CED984D">
      <w:pPr>
        <w:jc w:val="both"/>
        <w:rPr>
          <w:sz w:val="24"/>
          <w:szCs w:val="24"/>
        </w:rPr>
      </w:pPr>
      <w:r w:rsidRPr="00461FED">
        <w:rPr>
          <w:sz w:val="24"/>
          <w:szCs w:val="24"/>
        </w:rPr>
        <w:t xml:space="preserve">„Wprowadzamy bardziej swobodny styl komunikacji, który oddaje charakter pizzy jako potrawy łączącej ludzi – bez niepotrzebnego dystansu. </w:t>
      </w:r>
      <w:r w:rsidR="005F37FB" w:rsidRPr="00461FED">
        <w:rPr>
          <w:sz w:val="24"/>
          <w:szCs w:val="24"/>
        </w:rPr>
        <w:t>Pizza to</w:t>
      </w:r>
      <w:r w:rsidRPr="00461FED">
        <w:rPr>
          <w:sz w:val="24"/>
          <w:szCs w:val="24"/>
        </w:rPr>
        <w:t xml:space="preserve"> danie, które zdobyło serca Polaków na równi z tradycyjnym schabowym</w:t>
      </w:r>
      <w:r w:rsidR="005F37FB" w:rsidRPr="00461FED">
        <w:rPr>
          <w:sz w:val="24"/>
          <w:szCs w:val="24"/>
        </w:rPr>
        <w:t>. I widać to w badaniach, bo aż 89%</w:t>
      </w:r>
      <w:r w:rsidR="005F37FB" w:rsidRPr="00461FED">
        <w:rPr>
          <w:rStyle w:val="Odwoanieprzypisudolnego"/>
          <w:sz w:val="24"/>
          <w:szCs w:val="24"/>
        </w:rPr>
        <w:footnoteReference w:id="2"/>
      </w:r>
      <w:r w:rsidR="005F37FB" w:rsidRPr="00461FED">
        <w:rPr>
          <w:sz w:val="24"/>
          <w:szCs w:val="24"/>
        </w:rPr>
        <w:t xml:space="preserve"> mieszkańców naszego kraju sięga po nią równie często, jak po wspomnianego schabowego. Pizza</w:t>
      </w:r>
      <w:r w:rsidR="005F37FB">
        <w:rPr>
          <w:sz w:val="24"/>
          <w:szCs w:val="24"/>
        </w:rPr>
        <w:t xml:space="preserve"> </w:t>
      </w:r>
      <w:r w:rsidRPr="7CED984D">
        <w:rPr>
          <w:sz w:val="24"/>
          <w:szCs w:val="24"/>
        </w:rPr>
        <w:t xml:space="preserve">staje się symbolem niezobowiązującego i egalitarnego podejścia. Bo przecież, kto z nas nie kocha pizzy? </w:t>
      </w:r>
      <w:r w:rsidR="4CDF608F" w:rsidRPr="7CED984D">
        <w:rPr>
          <w:sz w:val="24"/>
          <w:szCs w:val="24"/>
        </w:rPr>
        <w:t>Zmiana, której jesteśmy świadkiem, otwiera nowy rozdział w historii marki</w:t>
      </w:r>
      <w:r w:rsidRPr="7CED984D">
        <w:rPr>
          <w:sz w:val="24"/>
          <w:szCs w:val="24"/>
        </w:rPr>
        <w:t xml:space="preserve">” - </w:t>
      </w:r>
      <w:r w:rsidRPr="7CED984D">
        <w:rPr>
          <w:b/>
          <w:bCs/>
          <w:sz w:val="24"/>
          <w:szCs w:val="24"/>
        </w:rPr>
        <w:t>podsumowuje Rafał Piasecki,</w:t>
      </w:r>
      <w:r w:rsidRPr="7CED984D">
        <w:rPr>
          <w:sz w:val="24"/>
          <w:szCs w:val="24"/>
        </w:rPr>
        <w:t xml:space="preserve"> </w:t>
      </w:r>
      <w:r w:rsidRPr="7CED984D">
        <w:rPr>
          <w:b/>
          <w:bCs/>
          <w:sz w:val="24"/>
          <w:szCs w:val="24"/>
        </w:rPr>
        <w:t xml:space="preserve">Manager Operacyjny </w:t>
      </w:r>
      <w:r w:rsidR="005245EE" w:rsidRPr="005245EE">
        <w:rPr>
          <w:b/>
          <w:bCs/>
          <w:sz w:val="24"/>
          <w:szCs w:val="24"/>
        </w:rPr>
        <w:t>ds. Marketingu i Sprzedaży Da Grasso.</w:t>
      </w:r>
    </w:p>
    <w:p w14:paraId="1BFCF5E7" w14:textId="47399BBA" w:rsidR="0060198B" w:rsidRPr="00245897" w:rsidRDefault="0060198B" w:rsidP="7CED984D">
      <w:pPr>
        <w:jc w:val="both"/>
        <w:rPr>
          <w:sz w:val="24"/>
          <w:szCs w:val="24"/>
        </w:rPr>
      </w:pPr>
      <w:r w:rsidRPr="7CED984D">
        <w:rPr>
          <w:sz w:val="24"/>
          <w:szCs w:val="24"/>
        </w:rPr>
        <w:t>Za rebranding</w:t>
      </w:r>
      <w:r w:rsidR="387ACDCE" w:rsidRPr="7CED984D">
        <w:rPr>
          <w:sz w:val="24"/>
          <w:szCs w:val="24"/>
        </w:rPr>
        <w:t xml:space="preserve"> </w:t>
      </w:r>
      <w:r w:rsidRPr="7CED984D">
        <w:rPr>
          <w:sz w:val="24"/>
          <w:szCs w:val="24"/>
        </w:rPr>
        <w:t xml:space="preserve">odpowiada agencja </w:t>
      </w:r>
      <w:proofErr w:type="spellStart"/>
      <w:r w:rsidRPr="7CED984D">
        <w:rPr>
          <w:sz w:val="24"/>
          <w:szCs w:val="24"/>
        </w:rPr>
        <w:t>Redkroft</w:t>
      </w:r>
      <w:proofErr w:type="spellEnd"/>
      <w:r w:rsidRPr="7CED984D">
        <w:rPr>
          <w:sz w:val="24"/>
          <w:szCs w:val="24"/>
        </w:rPr>
        <w:t xml:space="preserve">. </w:t>
      </w:r>
      <w:r w:rsidR="00245897" w:rsidRPr="7CED984D">
        <w:rPr>
          <w:sz w:val="24"/>
          <w:szCs w:val="24"/>
        </w:rPr>
        <w:t>D</w:t>
      </w:r>
      <w:r w:rsidRPr="7CED984D">
        <w:rPr>
          <w:sz w:val="24"/>
          <w:szCs w:val="24"/>
        </w:rPr>
        <w:t>ziałania w mediach społecznościowych</w:t>
      </w:r>
      <w:r w:rsidR="00245897" w:rsidRPr="7CED984D">
        <w:rPr>
          <w:sz w:val="24"/>
          <w:szCs w:val="24"/>
        </w:rPr>
        <w:t xml:space="preserve"> realizowane są przez</w:t>
      </w:r>
      <w:r w:rsidRPr="7CED984D">
        <w:rPr>
          <w:sz w:val="24"/>
          <w:szCs w:val="24"/>
        </w:rPr>
        <w:t xml:space="preserve"> </w:t>
      </w:r>
      <w:proofErr w:type="spellStart"/>
      <w:r w:rsidRPr="7CED984D">
        <w:rPr>
          <w:sz w:val="24"/>
          <w:szCs w:val="24"/>
        </w:rPr>
        <w:t>Altavia</w:t>
      </w:r>
      <w:proofErr w:type="spellEnd"/>
      <w:r w:rsidRPr="7CED984D">
        <w:rPr>
          <w:sz w:val="24"/>
          <w:szCs w:val="24"/>
        </w:rPr>
        <w:t xml:space="preserve"> Kamik</w:t>
      </w:r>
      <w:r w:rsidR="007D5F42">
        <w:rPr>
          <w:sz w:val="24"/>
          <w:szCs w:val="24"/>
        </w:rPr>
        <w:t>a</w:t>
      </w:r>
      <w:r w:rsidRPr="7CED984D">
        <w:rPr>
          <w:sz w:val="24"/>
          <w:szCs w:val="24"/>
        </w:rPr>
        <w:t>ze K2</w:t>
      </w:r>
      <w:r w:rsidR="008B70AE">
        <w:rPr>
          <w:sz w:val="24"/>
          <w:szCs w:val="24"/>
        </w:rPr>
        <w:t>.</w:t>
      </w:r>
      <w:r w:rsidRPr="7CED984D">
        <w:rPr>
          <w:sz w:val="24"/>
          <w:szCs w:val="24"/>
        </w:rPr>
        <w:t xml:space="preserve"> </w:t>
      </w:r>
      <w:r w:rsidR="00C846B7">
        <w:rPr>
          <w:sz w:val="24"/>
          <w:szCs w:val="24"/>
        </w:rPr>
        <w:t>D</w:t>
      </w:r>
      <w:r w:rsidRPr="7CED984D">
        <w:rPr>
          <w:sz w:val="24"/>
          <w:szCs w:val="24"/>
        </w:rPr>
        <w:t xml:space="preserve">ział marketingu i kreacji Da Grasso pełni </w:t>
      </w:r>
      <w:r w:rsidR="471E34A5" w:rsidRPr="7CED984D">
        <w:rPr>
          <w:sz w:val="24"/>
          <w:szCs w:val="24"/>
        </w:rPr>
        <w:t xml:space="preserve">natomiast </w:t>
      </w:r>
      <w:r w:rsidRPr="7CED984D">
        <w:rPr>
          <w:sz w:val="24"/>
          <w:szCs w:val="24"/>
        </w:rPr>
        <w:t>kluczową rolę w zarządzaniu reklamą dla franczyzobiorców i komunikacją reklamową w lokalach.</w:t>
      </w:r>
      <w:r w:rsidR="004B3D5C">
        <w:rPr>
          <w:sz w:val="24"/>
          <w:szCs w:val="24"/>
        </w:rPr>
        <w:t xml:space="preserve"> Obsług</w:t>
      </w:r>
      <w:r w:rsidR="002E5576">
        <w:rPr>
          <w:sz w:val="24"/>
          <w:szCs w:val="24"/>
        </w:rPr>
        <w:t xml:space="preserve">ą PR zajmuje się </w:t>
      </w:r>
      <w:r w:rsidR="00EF761B">
        <w:rPr>
          <w:sz w:val="24"/>
          <w:szCs w:val="24"/>
        </w:rPr>
        <w:t xml:space="preserve">Agencja Garden </w:t>
      </w:r>
      <w:r w:rsidR="008B70AE">
        <w:rPr>
          <w:sz w:val="24"/>
          <w:szCs w:val="24"/>
        </w:rPr>
        <w:t xml:space="preserve">of Words. </w:t>
      </w:r>
    </w:p>
    <w:p w14:paraId="74E975AF" w14:textId="47875387" w:rsidR="0060198B" w:rsidRPr="00245897" w:rsidRDefault="0060198B" w:rsidP="0060198B">
      <w:pPr>
        <w:jc w:val="center"/>
        <w:rPr>
          <w:rFonts w:cstheme="minorHAnsi"/>
          <w:sz w:val="24"/>
          <w:szCs w:val="24"/>
        </w:rPr>
      </w:pPr>
      <w:r w:rsidRPr="00245897">
        <w:rPr>
          <w:rFonts w:cstheme="minorHAnsi"/>
          <w:sz w:val="24"/>
          <w:szCs w:val="24"/>
        </w:rPr>
        <w:t xml:space="preserve"> </w:t>
      </w:r>
    </w:p>
    <w:sectPr w:rsidR="0060198B" w:rsidRPr="002458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F76D" w14:textId="77777777" w:rsidR="00C93112" w:rsidRDefault="00C93112" w:rsidP="005C48C2">
      <w:pPr>
        <w:spacing w:after="0" w:line="240" w:lineRule="auto"/>
      </w:pPr>
      <w:r>
        <w:separator/>
      </w:r>
    </w:p>
  </w:endnote>
  <w:endnote w:type="continuationSeparator" w:id="0">
    <w:p w14:paraId="6607B012" w14:textId="77777777" w:rsidR="00C93112" w:rsidRDefault="00C93112" w:rsidP="005C48C2">
      <w:pPr>
        <w:spacing w:after="0" w:line="240" w:lineRule="auto"/>
      </w:pPr>
      <w:r>
        <w:continuationSeparator/>
      </w:r>
    </w:p>
  </w:endnote>
  <w:endnote w:type="continuationNotice" w:id="1">
    <w:p w14:paraId="5C03130D" w14:textId="77777777" w:rsidR="00C93112" w:rsidRDefault="00C931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6DF8" w14:textId="411AD936" w:rsidR="00FE3CE9" w:rsidRPr="00646A0C" w:rsidRDefault="00646A0C" w:rsidP="00FE3CE9">
    <w:pPr>
      <w:pStyle w:val="Stopka"/>
      <w:tabs>
        <w:tab w:val="clear" w:pos="4536"/>
        <w:tab w:val="left" w:pos="2410"/>
        <w:tab w:val="left" w:pos="5387"/>
      </w:tabs>
      <w:rPr>
        <w:rFonts w:ascii="Myriad Pro" w:hAnsi="Myriad Pro"/>
        <w:b/>
        <w:sz w:val="16"/>
        <w:szCs w:val="16"/>
      </w:rPr>
    </w:pPr>
    <w:r w:rsidRPr="00646A0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0F5E8" wp14:editId="1780F9EB">
              <wp:simplePos x="0" y="0"/>
              <wp:positionH relativeFrom="column">
                <wp:posOffset>-137160</wp:posOffset>
              </wp:positionH>
              <wp:positionV relativeFrom="paragraph">
                <wp:posOffset>3175</wp:posOffset>
              </wp:positionV>
              <wp:extent cx="64579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7F2B4FB6">
            <v:line id="Łącznik prosty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6a6a6" from="-10.8pt,.25pt" to="497.7pt,.25pt" w14:anchorId="625424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"/>
          </w:pict>
        </mc:Fallback>
      </mc:AlternateContent>
    </w:r>
    <w:r w:rsidR="00FE3CE9" w:rsidRPr="00646A0C">
      <w:rPr>
        <w:rFonts w:ascii="Myriad Pro" w:hAnsi="Myriad Pro"/>
        <w:b/>
        <w:noProof/>
        <w:sz w:val="16"/>
        <w:szCs w:val="16"/>
        <w:lang w:eastAsia="pl-PL"/>
      </w:rPr>
      <w:t>Da Grasso Sp. z o.o.</w:t>
    </w:r>
    <w:r w:rsidR="00FE3CE9" w:rsidRPr="00646A0C">
      <w:rPr>
        <w:rFonts w:ascii="Myriad Pro" w:hAnsi="Myriad Pro"/>
        <w:b/>
        <w:noProof/>
        <w:sz w:val="16"/>
        <w:szCs w:val="16"/>
        <w:lang w:eastAsia="pl-PL"/>
      </w:rPr>
      <w:tab/>
    </w:r>
    <w:r w:rsidR="00FE3CE9" w:rsidRPr="00646A0C">
      <w:rPr>
        <w:rFonts w:ascii="Myriad Pro" w:hAnsi="Myriad Pro"/>
        <w:b/>
        <w:noProof/>
        <w:sz w:val="16"/>
        <w:szCs w:val="16"/>
        <w:lang w:eastAsia="pl-PL"/>
      </w:rPr>
      <w:tab/>
      <w:t>Biuro</w:t>
    </w:r>
    <w:r w:rsidR="00FE3CE9" w:rsidRPr="00646A0C">
      <w:rPr>
        <w:rFonts w:ascii="Myriad Pro" w:hAnsi="Myriad Pro"/>
        <w:b/>
        <w:noProof/>
        <w:sz w:val="16"/>
        <w:szCs w:val="16"/>
        <w:lang w:eastAsia="pl-PL"/>
      </w:rPr>
      <w:tab/>
    </w:r>
  </w:p>
  <w:p w14:paraId="1DE58EC6" w14:textId="3E0BC854" w:rsidR="00FE3CE9" w:rsidRDefault="00FE3CE9" w:rsidP="00FE3CE9">
    <w:pPr>
      <w:pStyle w:val="Stopka"/>
      <w:tabs>
        <w:tab w:val="left" w:pos="2410"/>
        <w:tab w:val="left" w:pos="5387"/>
      </w:tabs>
      <w:rPr>
        <w:rFonts w:ascii="Myriad Pro" w:hAnsi="Myriad Pro"/>
        <w:color w:val="808080" w:themeColor="background1" w:themeShade="80"/>
        <w:sz w:val="16"/>
      </w:rPr>
    </w:pPr>
    <w:r>
      <w:rPr>
        <w:rFonts w:ascii="Myriad Pro" w:hAnsi="Myriad Pro"/>
        <w:color w:val="808080" w:themeColor="background1" w:themeShade="80"/>
        <w:sz w:val="18"/>
      </w:rPr>
      <w:tab/>
    </w:r>
    <w:r>
      <w:rPr>
        <w:rFonts w:ascii="Myriad Pro" w:hAnsi="Myriad Pro"/>
        <w:color w:val="808080" w:themeColor="background1" w:themeShade="80"/>
        <w:sz w:val="16"/>
      </w:rPr>
      <w:tab/>
    </w:r>
    <w:r w:rsidR="003A3897">
      <w:rPr>
        <w:rFonts w:ascii="Myriad Pro" w:hAnsi="Myriad Pro"/>
        <w:color w:val="808080" w:themeColor="background1" w:themeShade="80"/>
        <w:sz w:val="16"/>
      </w:rPr>
      <w:tab/>
    </w:r>
    <w:r>
      <w:rPr>
        <w:rFonts w:ascii="Myriad Pro" w:hAnsi="Myriad Pro"/>
        <w:color w:val="808080" w:themeColor="background1" w:themeShade="80"/>
        <w:sz w:val="16"/>
      </w:rPr>
      <w:t>ul. Gen. Żeligowskiego 8/10, bud. „A”, V piętro</w:t>
    </w:r>
  </w:p>
  <w:p w14:paraId="0AA31272" w14:textId="4354D3C8" w:rsidR="00FE3CE9" w:rsidRDefault="00FE3CE9" w:rsidP="00FE3CE9">
    <w:pPr>
      <w:pStyle w:val="Stopka"/>
      <w:tabs>
        <w:tab w:val="left" w:pos="2410"/>
        <w:tab w:val="left" w:pos="5387"/>
      </w:tabs>
      <w:rPr>
        <w:rFonts w:ascii="Myriad Pro" w:hAnsi="Myriad Pro"/>
        <w:color w:val="808080" w:themeColor="background1" w:themeShade="80"/>
        <w:sz w:val="16"/>
      </w:rPr>
    </w:pPr>
    <w:r>
      <w:rPr>
        <w:rFonts w:ascii="Myriad Pro" w:hAnsi="Myriad Pro"/>
        <w:color w:val="808080" w:themeColor="background1" w:themeShade="80"/>
        <w:sz w:val="16"/>
      </w:rPr>
      <w:tab/>
    </w:r>
    <w:r>
      <w:rPr>
        <w:rFonts w:ascii="Myriad Pro" w:hAnsi="Myriad Pro"/>
        <w:color w:val="808080" w:themeColor="background1" w:themeShade="80"/>
        <w:sz w:val="16"/>
      </w:rPr>
      <w:tab/>
    </w:r>
    <w:r>
      <w:rPr>
        <w:rFonts w:ascii="Myriad Pro" w:hAnsi="Myriad Pro"/>
        <w:color w:val="808080" w:themeColor="background1" w:themeShade="80"/>
        <w:sz w:val="16"/>
      </w:rPr>
      <w:tab/>
      <w:t>90-753 Łódź</w:t>
    </w:r>
  </w:p>
  <w:p w14:paraId="0B224C2A" w14:textId="657C1686" w:rsidR="00FE3CE9" w:rsidRDefault="00FE3CE9" w:rsidP="00FE3CE9">
    <w:pPr>
      <w:pStyle w:val="Stopka"/>
      <w:tabs>
        <w:tab w:val="left" w:pos="2552"/>
        <w:tab w:val="left" w:pos="5387"/>
      </w:tabs>
      <w:rPr>
        <w:rFonts w:ascii="Myriad Pro" w:hAnsi="Myriad Pro"/>
        <w:color w:val="808080" w:themeColor="background1" w:themeShade="80"/>
        <w:sz w:val="16"/>
      </w:rPr>
    </w:pPr>
    <w:r>
      <w:rPr>
        <w:rFonts w:ascii="Myriad Pro" w:hAnsi="Myriad Pro"/>
        <w:color w:val="808080" w:themeColor="background1" w:themeShade="80"/>
        <w:sz w:val="16"/>
      </w:rPr>
      <w:tab/>
    </w:r>
    <w:r>
      <w:rPr>
        <w:rFonts w:ascii="Myriad Pro" w:hAnsi="Myriad Pro"/>
        <w:color w:val="808080" w:themeColor="background1" w:themeShade="80"/>
        <w:sz w:val="16"/>
      </w:rPr>
      <w:tab/>
    </w:r>
    <w:r>
      <w:rPr>
        <w:rFonts w:ascii="Myriad Pro" w:hAnsi="Myriad Pro"/>
        <w:color w:val="808080" w:themeColor="background1" w:themeShade="80"/>
        <w:sz w:val="16"/>
      </w:rPr>
      <w:tab/>
      <w:t>tel. 042 276 70 60</w:t>
    </w:r>
    <w:r w:rsidR="00646A0C">
      <w:rPr>
        <w:rFonts w:ascii="Myriad Pro" w:hAnsi="Myriad Pro"/>
        <w:color w:val="808080" w:themeColor="background1" w:themeShade="80"/>
        <w:sz w:val="16"/>
      </w:rPr>
      <w:t xml:space="preserve">, </w:t>
    </w:r>
    <w:r>
      <w:rPr>
        <w:rFonts w:ascii="Myriad Pro" w:hAnsi="Myriad Pro"/>
        <w:color w:val="808080" w:themeColor="background1" w:themeShade="80"/>
        <w:sz w:val="16"/>
      </w:rPr>
      <w:t>042 276 70 61</w:t>
    </w:r>
  </w:p>
  <w:p w14:paraId="09918018" w14:textId="651124F1" w:rsidR="00FE3CE9" w:rsidRDefault="00FE3CE9" w:rsidP="00FE3CE9">
    <w:pPr>
      <w:pStyle w:val="Stopka"/>
      <w:tabs>
        <w:tab w:val="left" w:pos="2410"/>
        <w:tab w:val="left" w:pos="5387"/>
      </w:tabs>
      <w:rPr>
        <w:rFonts w:ascii="Myriad Pro" w:hAnsi="Myriad Pro"/>
        <w:color w:val="C00000"/>
        <w:sz w:val="16"/>
      </w:rPr>
    </w:pPr>
    <w:r>
      <w:rPr>
        <w:rFonts w:ascii="Myriad Pro" w:hAnsi="Myriad Pro"/>
        <w:color w:val="C00000"/>
        <w:sz w:val="16"/>
      </w:rPr>
      <w:t>www.dagrasso.pl</w:t>
    </w:r>
    <w:r>
      <w:rPr>
        <w:rFonts w:ascii="Myriad Pro" w:hAnsi="Myriad Pro"/>
        <w:color w:val="C00000"/>
        <w:sz w:val="16"/>
      </w:rPr>
      <w:tab/>
    </w:r>
    <w:r>
      <w:rPr>
        <w:rFonts w:ascii="Myriad Pro" w:hAnsi="Myriad Pro"/>
        <w:color w:val="C00000"/>
        <w:sz w:val="16"/>
      </w:rPr>
      <w:tab/>
    </w:r>
    <w:r>
      <w:rPr>
        <w:rFonts w:ascii="Myriad Pro" w:hAnsi="Myriad Pro"/>
        <w:color w:val="C00000"/>
        <w:sz w:val="16"/>
      </w:rPr>
      <w:tab/>
      <w:t>sekretariat@dagrasso.pl</w:t>
    </w:r>
  </w:p>
  <w:p w14:paraId="2DEBCC92" w14:textId="77777777" w:rsidR="00FE3CE9" w:rsidRDefault="00FE3CE9" w:rsidP="00FE3CE9">
    <w:pPr>
      <w:pStyle w:val="Stopka"/>
      <w:tabs>
        <w:tab w:val="left" w:pos="2552"/>
        <w:tab w:val="left" w:pos="5387"/>
      </w:tabs>
      <w:jc w:val="right"/>
      <w:rPr>
        <w:rFonts w:ascii="Myriad Pro" w:hAnsi="Myriad Pro"/>
        <w:color w:val="C00000"/>
        <w:sz w:val="18"/>
      </w:rPr>
    </w:pPr>
  </w:p>
  <w:p w14:paraId="4A13CB30" w14:textId="77777777" w:rsidR="00FE3CE9" w:rsidRDefault="00FE3CE9" w:rsidP="003A3897">
    <w:pPr>
      <w:pStyle w:val="Stopka"/>
      <w:tabs>
        <w:tab w:val="left" w:pos="2552"/>
        <w:tab w:val="left" w:pos="5387"/>
      </w:tabs>
      <w:jc w:val="both"/>
      <w:rPr>
        <w:rFonts w:ascii="Myriad Pro" w:hAnsi="Myriad Pro"/>
        <w:color w:val="808080" w:themeColor="background1" w:themeShade="80"/>
        <w:sz w:val="14"/>
      </w:rPr>
    </w:pPr>
    <w:r>
      <w:rPr>
        <w:rFonts w:ascii="Myriad Pro" w:hAnsi="Myriad Pro"/>
        <w:color w:val="808080" w:themeColor="background1" w:themeShade="80"/>
        <w:sz w:val="14"/>
      </w:rPr>
      <w:t>Wpisana do Krajowego Rejestru Sądowego Sąd Rejonowy dla Łodzi Śródmieścia w Łodzi. XX Wydział Krajowego Rejestru Sądowego</w:t>
    </w:r>
  </w:p>
  <w:p w14:paraId="7466DB95" w14:textId="77777777" w:rsidR="00FE3CE9" w:rsidRDefault="00FE3CE9" w:rsidP="003A3897">
    <w:pPr>
      <w:pStyle w:val="Stopka"/>
      <w:tabs>
        <w:tab w:val="left" w:pos="2552"/>
        <w:tab w:val="left" w:pos="5387"/>
      </w:tabs>
      <w:jc w:val="both"/>
      <w:rPr>
        <w:sz w:val="24"/>
      </w:rPr>
    </w:pPr>
    <w:r>
      <w:rPr>
        <w:rFonts w:ascii="Myriad Pro" w:hAnsi="Myriad Pro"/>
        <w:color w:val="808080" w:themeColor="background1" w:themeShade="80"/>
        <w:sz w:val="14"/>
      </w:rPr>
      <w:t>pod numerem KRS: 0000270637. Wysokość kapitału zakładowego 15 411 200,00. NIP: 732-20-66-445 REGON: 100289641</w:t>
    </w:r>
  </w:p>
  <w:p w14:paraId="69BD1D02" w14:textId="77777777" w:rsidR="00FE3CE9" w:rsidRDefault="00FE3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0FCF" w14:textId="77777777" w:rsidR="00C93112" w:rsidRDefault="00C93112" w:rsidP="005C48C2">
      <w:pPr>
        <w:spacing w:after="0" w:line="240" w:lineRule="auto"/>
      </w:pPr>
      <w:r>
        <w:separator/>
      </w:r>
    </w:p>
  </w:footnote>
  <w:footnote w:type="continuationSeparator" w:id="0">
    <w:p w14:paraId="0B92F601" w14:textId="77777777" w:rsidR="00C93112" w:rsidRDefault="00C93112" w:rsidP="005C48C2">
      <w:pPr>
        <w:spacing w:after="0" w:line="240" w:lineRule="auto"/>
      </w:pPr>
      <w:r>
        <w:continuationSeparator/>
      </w:r>
    </w:p>
  </w:footnote>
  <w:footnote w:type="continuationNotice" w:id="1">
    <w:p w14:paraId="7A6A7E1B" w14:textId="77777777" w:rsidR="00C93112" w:rsidRDefault="00C93112">
      <w:pPr>
        <w:spacing w:after="0" w:line="240" w:lineRule="auto"/>
      </w:pPr>
    </w:p>
  </w:footnote>
  <w:footnote w:id="2">
    <w:p w14:paraId="7E1F9EB1" w14:textId="0F7FDE85" w:rsidR="005F37FB" w:rsidRPr="005F37FB" w:rsidRDefault="005F37FB">
      <w:pPr>
        <w:pStyle w:val="Tekstprzypisudolnego"/>
        <w:rPr>
          <w:sz w:val="18"/>
          <w:szCs w:val="18"/>
        </w:rPr>
      </w:pPr>
      <w:r w:rsidRPr="005F37FB">
        <w:rPr>
          <w:rStyle w:val="Odwoanieprzypisudolnego"/>
          <w:sz w:val="18"/>
          <w:szCs w:val="18"/>
        </w:rPr>
        <w:footnoteRef/>
      </w:r>
      <w:r w:rsidRPr="005F37FB">
        <w:rPr>
          <w:sz w:val="18"/>
          <w:szCs w:val="18"/>
        </w:rPr>
        <w:t xml:space="preserve"> Raport: „Eksploracja kategorii sieciowych pizzerii oraz potencjał rozwoju marki Da Grasso”, Zymetria, lipiec 2023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5EA9" w14:textId="3635611D" w:rsidR="005C48C2" w:rsidRDefault="003A3897">
    <w:pPr>
      <w:pStyle w:val="Nagwek"/>
    </w:pPr>
    <w:r>
      <w:rPr>
        <w:noProof/>
      </w:rPr>
      <w:drawing>
        <wp:inline distT="0" distB="0" distL="0" distR="0" wp14:anchorId="38DB5E4B" wp14:editId="5DA5A90C">
          <wp:extent cx="1961828" cy="579120"/>
          <wp:effectExtent l="0" t="0" r="635" b="0"/>
          <wp:docPr id="1734475105" name="Picture 1734475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475105" name="Obraz 1734475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691" cy="582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517"/>
    <w:multiLevelType w:val="hybridMultilevel"/>
    <w:tmpl w:val="3206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5D4"/>
    <w:multiLevelType w:val="hybridMultilevel"/>
    <w:tmpl w:val="C4C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77116"/>
    <w:multiLevelType w:val="hybridMultilevel"/>
    <w:tmpl w:val="5B540E80"/>
    <w:lvl w:ilvl="0" w:tplc="9C1C83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F44E3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8C48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CA8B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CC476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BC8A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EA4BC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3024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5AF7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690779F6"/>
    <w:multiLevelType w:val="hybridMultilevel"/>
    <w:tmpl w:val="5B50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24256"/>
    <w:multiLevelType w:val="hybridMultilevel"/>
    <w:tmpl w:val="326CC450"/>
    <w:lvl w:ilvl="0" w:tplc="D70CA3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50DD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D8084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F04A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DEA3D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24A2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3271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26661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A642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666516146">
    <w:abstractNumId w:val="3"/>
  </w:num>
  <w:num w:numId="2" w16cid:durableId="70664124">
    <w:abstractNumId w:val="2"/>
  </w:num>
  <w:num w:numId="3" w16cid:durableId="644430574">
    <w:abstractNumId w:val="4"/>
  </w:num>
  <w:num w:numId="4" w16cid:durableId="1020619116">
    <w:abstractNumId w:val="0"/>
  </w:num>
  <w:num w:numId="5" w16cid:durableId="169931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4C"/>
    <w:rsid w:val="000246AE"/>
    <w:rsid w:val="00037B8A"/>
    <w:rsid w:val="00072BF2"/>
    <w:rsid w:val="00085298"/>
    <w:rsid w:val="00097F2B"/>
    <w:rsid w:val="000A39CC"/>
    <w:rsid w:val="000B111D"/>
    <w:rsid w:val="000C159C"/>
    <w:rsid w:val="000D3F94"/>
    <w:rsid w:val="000F464E"/>
    <w:rsid w:val="00115233"/>
    <w:rsid w:val="001255B4"/>
    <w:rsid w:val="0014680F"/>
    <w:rsid w:val="00154116"/>
    <w:rsid w:val="001572D7"/>
    <w:rsid w:val="001708A2"/>
    <w:rsid w:val="001712EF"/>
    <w:rsid w:val="001A02ED"/>
    <w:rsid w:val="001B184B"/>
    <w:rsid w:val="001B64C7"/>
    <w:rsid w:val="001B6CDC"/>
    <w:rsid w:val="001D5EBE"/>
    <w:rsid w:val="001E11E6"/>
    <w:rsid w:val="001F13B6"/>
    <w:rsid w:val="001F1B14"/>
    <w:rsid w:val="001F3702"/>
    <w:rsid w:val="001F68B9"/>
    <w:rsid w:val="00203A6D"/>
    <w:rsid w:val="00210974"/>
    <w:rsid w:val="00212CC3"/>
    <w:rsid w:val="00223D17"/>
    <w:rsid w:val="00245897"/>
    <w:rsid w:val="00264328"/>
    <w:rsid w:val="00291C8D"/>
    <w:rsid w:val="002A0145"/>
    <w:rsid w:val="002C3188"/>
    <w:rsid w:val="002E06BC"/>
    <w:rsid w:val="002E5576"/>
    <w:rsid w:val="002F1339"/>
    <w:rsid w:val="002F41BB"/>
    <w:rsid w:val="00307EED"/>
    <w:rsid w:val="00325AAD"/>
    <w:rsid w:val="003276E7"/>
    <w:rsid w:val="003448CF"/>
    <w:rsid w:val="00345EDF"/>
    <w:rsid w:val="003514F9"/>
    <w:rsid w:val="00357E0F"/>
    <w:rsid w:val="00365C55"/>
    <w:rsid w:val="003946A9"/>
    <w:rsid w:val="003A3897"/>
    <w:rsid w:val="003D6B0C"/>
    <w:rsid w:val="003F0CCC"/>
    <w:rsid w:val="003F6E22"/>
    <w:rsid w:val="00403B1D"/>
    <w:rsid w:val="00425A18"/>
    <w:rsid w:val="00437C95"/>
    <w:rsid w:val="004474D4"/>
    <w:rsid w:val="004541D7"/>
    <w:rsid w:val="00457981"/>
    <w:rsid w:val="00461E3E"/>
    <w:rsid w:val="00461FED"/>
    <w:rsid w:val="00471B0D"/>
    <w:rsid w:val="00490AFE"/>
    <w:rsid w:val="004A5757"/>
    <w:rsid w:val="004B2CF4"/>
    <w:rsid w:val="004B3303"/>
    <w:rsid w:val="004B34BA"/>
    <w:rsid w:val="004B3D5C"/>
    <w:rsid w:val="004B6329"/>
    <w:rsid w:val="004C663C"/>
    <w:rsid w:val="004F2300"/>
    <w:rsid w:val="004F375C"/>
    <w:rsid w:val="004F55CB"/>
    <w:rsid w:val="0050081D"/>
    <w:rsid w:val="00520353"/>
    <w:rsid w:val="00520651"/>
    <w:rsid w:val="005245EE"/>
    <w:rsid w:val="0055524C"/>
    <w:rsid w:val="00586F78"/>
    <w:rsid w:val="005909ED"/>
    <w:rsid w:val="00591586"/>
    <w:rsid w:val="00595356"/>
    <w:rsid w:val="005C48C2"/>
    <w:rsid w:val="005E3908"/>
    <w:rsid w:val="005F081A"/>
    <w:rsid w:val="005F37FB"/>
    <w:rsid w:val="005F6AEF"/>
    <w:rsid w:val="0060198B"/>
    <w:rsid w:val="00616F30"/>
    <w:rsid w:val="00632F46"/>
    <w:rsid w:val="00646A0C"/>
    <w:rsid w:val="00656D52"/>
    <w:rsid w:val="0065776C"/>
    <w:rsid w:val="006613D9"/>
    <w:rsid w:val="00664412"/>
    <w:rsid w:val="0066773B"/>
    <w:rsid w:val="00672071"/>
    <w:rsid w:val="006931D0"/>
    <w:rsid w:val="00696DFF"/>
    <w:rsid w:val="006A3359"/>
    <w:rsid w:val="006E5DAF"/>
    <w:rsid w:val="006E6AC5"/>
    <w:rsid w:val="007027E1"/>
    <w:rsid w:val="00710CC5"/>
    <w:rsid w:val="007152C7"/>
    <w:rsid w:val="00716FA6"/>
    <w:rsid w:val="0073197E"/>
    <w:rsid w:val="0078472A"/>
    <w:rsid w:val="007873BE"/>
    <w:rsid w:val="007912DF"/>
    <w:rsid w:val="00795D22"/>
    <w:rsid w:val="0079774B"/>
    <w:rsid w:val="007B0BA7"/>
    <w:rsid w:val="007D5F42"/>
    <w:rsid w:val="007E572C"/>
    <w:rsid w:val="008224CB"/>
    <w:rsid w:val="008441F8"/>
    <w:rsid w:val="00863B67"/>
    <w:rsid w:val="00880BEC"/>
    <w:rsid w:val="00886B60"/>
    <w:rsid w:val="008A4AEF"/>
    <w:rsid w:val="008B6B06"/>
    <w:rsid w:val="008B70AE"/>
    <w:rsid w:val="008F618E"/>
    <w:rsid w:val="00930F07"/>
    <w:rsid w:val="00937653"/>
    <w:rsid w:val="009843BC"/>
    <w:rsid w:val="009C40EA"/>
    <w:rsid w:val="009E2C26"/>
    <w:rsid w:val="00A03A77"/>
    <w:rsid w:val="00A03AC7"/>
    <w:rsid w:val="00A3341C"/>
    <w:rsid w:val="00A470C6"/>
    <w:rsid w:val="00A510AF"/>
    <w:rsid w:val="00A81304"/>
    <w:rsid w:val="00A844E6"/>
    <w:rsid w:val="00A95996"/>
    <w:rsid w:val="00A96CA9"/>
    <w:rsid w:val="00AB2456"/>
    <w:rsid w:val="00AD0D35"/>
    <w:rsid w:val="00AD4AFE"/>
    <w:rsid w:val="00AE4E32"/>
    <w:rsid w:val="00AE5A7F"/>
    <w:rsid w:val="00B0643A"/>
    <w:rsid w:val="00B20560"/>
    <w:rsid w:val="00B25EA7"/>
    <w:rsid w:val="00B31BF2"/>
    <w:rsid w:val="00B40407"/>
    <w:rsid w:val="00B454FC"/>
    <w:rsid w:val="00B64E37"/>
    <w:rsid w:val="00B77FDE"/>
    <w:rsid w:val="00B930F5"/>
    <w:rsid w:val="00BB4D67"/>
    <w:rsid w:val="00BD24D3"/>
    <w:rsid w:val="00C01BBA"/>
    <w:rsid w:val="00C115D3"/>
    <w:rsid w:val="00C14987"/>
    <w:rsid w:val="00C30EA4"/>
    <w:rsid w:val="00C37740"/>
    <w:rsid w:val="00C76AC2"/>
    <w:rsid w:val="00C846B7"/>
    <w:rsid w:val="00C93112"/>
    <w:rsid w:val="00CA2C91"/>
    <w:rsid w:val="00CC7E06"/>
    <w:rsid w:val="00D07FD5"/>
    <w:rsid w:val="00D22BC6"/>
    <w:rsid w:val="00D26F9B"/>
    <w:rsid w:val="00D3191D"/>
    <w:rsid w:val="00D364FA"/>
    <w:rsid w:val="00D36A8B"/>
    <w:rsid w:val="00D6279D"/>
    <w:rsid w:val="00D66BE2"/>
    <w:rsid w:val="00DA213A"/>
    <w:rsid w:val="00DA35C6"/>
    <w:rsid w:val="00DF2675"/>
    <w:rsid w:val="00E04DC5"/>
    <w:rsid w:val="00E13B5B"/>
    <w:rsid w:val="00E54B40"/>
    <w:rsid w:val="00E64631"/>
    <w:rsid w:val="00E73E4F"/>
    <w:rsid w:val="00EA5369"/>
    <w:rsid w:val="00EB0091"/>
    <w:rsid w:val="00EB339B"/>
    <w:rsid w:val="00ED5FE8"/>
    <w:rsid w:val="00EF3A38"/>
    <w:rsid w:val="00EF761B"/>
    <w:rsid w:val="00F2145D"/>
    <w:rsid w:val="00F35450"/>
    <w:rsid w:val="00F8064C"/>
    <w:rsid w:val="00F8351C"/>
    <w:rsid w:val="00FA0B4A"/>
    <w:rsid w:val="00FA4352"/>
    <w:rsid w:val="00FB2B13"/>
    <w:rsid w:val="00FC1904"/>
    <w:rsid w:val="00FE3CE9"/>
    <w:rsid w:val="00FE77E0"/>
    <w:rsid w:val="026779C0"/>
    <w:rsid w:val="08304AF5"/>
    <w:rsid w:val="0A70C84A"/>
    <w:rsid w:val="1943B0EC"/>
    <w:rsid w:val="1E89E4D3"/>
    <w:rsid w:val="28E8DD5F"/>
    <w:rsid w:val="28F76B69"/>
    <w:rsid w:val="2C239A0E"/>
    <w:rsid w:val="387ACDCE"/>
    <w:rsid w:val="38AF1D93"/>
    <w:rsid w:val="3AD7E673"/>
    <w:rsid w:val="3C73B6D4"/>
    <w:rsid w:val="42C9CFFB"/>
    <w:rsid w:val="440DBCB8"/>
    <w:rsid w:val="471E34A5"/>
    <w:rsid w:val="49A4F8D0"/>
    <w:rsid w:val="4CDF608F"/>
    <w:rsid w:val="5521D2DB"/>
    <w:rsid w:val="5D6170A1"/>
    <w:rsid w:val="6234E1C4"/>
    <w:rsid w:val="671EB242"/>
    <w:rsid w:val="6FC94D92"/>
    <w:rsid w:val="720518D6"/>
    <w:rsid w:val="78C23498"/>
    <w:rsid w:val="7CED9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4D41"/>
  <w15:chartTrackingRefBased/>
  <w15:docId w15:val="{9318BF22-AF8A-42F9-86B5-FAD281B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0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3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9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E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3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3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3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A6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C2"/>
  </w:style>
  <w:style w:type="paragraph" w:styleId="Stopka">
    <w:name w:val="footer"/>
    <w:basedOn w:val="Normalny"/>
    <w:link w:val="StopkaZnak"/>
    <w:uiPriority w:val="99"/>
    <w:unhideWhenUsed/>
    <w:rsid w:val="005C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C2"/>
  </w:style>
  <w:style w:type="character" w:styleId="Hipercze">
    <w:name w:val="Hyperlink"/>
    <w:basedOn w:val="Domylnaczcionkaakapitu"/>
    <w:uiPriority w:val="99"/>
    <w:unhideWhenUsed/>
    <w:rsid w:val="00CC7E0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C9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90AF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F3A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EF3A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A38"/>
  </w:style>
  <w:style w:type="character" w:styleId="UyteHipercze">
    <w:name w:val="FollowedHyperlink"/>
    <w:basedOn w:val="Domylnaczcionkaakapitu"/>
    <w:uiPriority w:val="99"/>
    <w:semiHidden/>
    <w:unhideWhenUsed/>
    <w:rsid w:val="008F618E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9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59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411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7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8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4BB7-88CA-4DC9-8334-1BEBC658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633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 Chudzik</dc:creator>
  <cp:keywords/>
  <dc:description/>
  <cp:lastModifiedBy>Angelika Korlaga</cp:lastModifiedBy>
  <cp:revision>8</cp:revision>
  <dcterms:created xsi:type="dcterms:W3CDTF">2024-01-17T12:54:00Z</dcterms:created>
  <dcterms:modified xsi:type="dcterms:W3CDTF">2024-01-19T07:46:00Z</dcterms:modified>
</cp:coreProperties>
</file>